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bookmarkStart w:id="0" w:name="_GoBack"/>
      <w:bookmarkEnd w:id="0"/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i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F71AA8" w:rsidRPr="00F71AA8" w:rsidRDefault="00F71AA8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Si procede, periodo(s) previsto(s) de movilidad virtual: de </w:t>
      </w:r>
      <w:r w:rsidRPr="00146B20">
        <w:rPr>
          <w:rFonts w:ascii="Verdana" w:hAnsi="Verdana" w:cs="Calibri"/>
          <w:sz w:val="20"/>
          <w:szCs w:val="20"/>
        </w:rPr>
        <w:t>[</w:t>
      </w:r>
      <w:r w:rsidRPr="00146B20">
        <w:rPr>
          <w:rFonts w:ascii="Verdana" w:hAnsi="Verdana" w:cs="Calibri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 a [</w:t>
      </w:r>
      <w:r w:rsidRPr="00146B20">
        <w:rPr>
          <w:rFonts w:ascii="Verdana" w:hAnsi="Verdana" w:cs="Calibri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</w:t>
      </w:r>
    </w:p>
    <w:p w:rsidR="00BB6734" w:rsidRPr="00146B20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146B20">
        <w:rPr>
          <w:rFonts w:ascii="Verdana" w:eastAsia="Times New Roman" w:hAnsi="Verdana" w:cs="Calibri"/>
          <w:sz w:val="20"/>
          <w:szCs w:val="20"/>
        </w:rPr>
        <w:t xml:space="preserve">Duración </w:t>
      </w:r>
      <w:r w:rsidR="00F71AA8" w:rsidRPr="00146B20">
        <w:rPr>
          <w:rFonts w:ascii="Verdana" w:eastAsia="Times New Roman" w:hAnsi="Verdana" w:cs="Calibri"/>
          <w:sz w:val="20"/>
          <w:szCs w:val="20"/>
        </w:rPr>
        <w:t xml:space="preserve">de la movilidad física </w:t>
      </w:r>
      <w:r w:rsidRPr="00146B20">
        <w:rPr>
          <w:rFonts w:ascii="Verdana" w:eastAsia="Times New Roman" w:hAnsi="Verdana" w:cs="Calibri"/>
          <w:sz w:val="20"/>
          <w:szCs w:val="20"/>
        </w:rPr>
        <w:t xml:space="preserve">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46B20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</w:t>
            </w: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F46C6A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F46C6A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p w:rsidR="00F71AA8" w:rsidRDefault="00F71AA8" w:rsidP="00146B20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 w:cs="Calibri"/>
        </w:rPr>
        <w:t xml:space="preserve">¿La movilidad docente forma parte de un programa </w:t>
      </w:r>
      <w:r w:rsidR="00146B20">
        <w:rPr>
          <w:rFonts w:ascii="Verdana" w:hAnsi="Verdana" w:cs="Calibri"/>
        </w:rPr>
        <w:t>intensivo combinado</w:t>
      </w:r>
      <w:r>
        <w:rPr>
          <w:rFonts w:ascii="Verdana" w:hAnsi="Verdana" w:cs="Calibri"/>
        </w:rPr>
        <w:t>?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F71AA8" w:rsidP="00146B20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</w:rPr>
              <w:t xml:space="preserve"> </w:t>
            </w:r>
            <w:sdt>
              <w:sdtPr>
                <w:rPr>
                  <w:rFonts w:ascii="Verdana" w:hAnsi="Verdana" w:cs="Calibri"/>
                  <w:sz w:val="20"/>
                  <w:szCs w:val="20"/>
                  <w:lang w:val="en-GB"/>
                </w:rPr>
                <w:id w:val="-157288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Calibri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lang w:val="en-GB"/>
              </w:rPr>
              <w:t>Sí</w:t>
            </w:r>
            <w:proofErr w:type="spellEnd"/>
            <w:r>
              <w:rPr>
                <w:rFonts w:ascii="Verdana" w:hAnsi="Verdana" w:cs="Calibri"/>
                <w:lang w:val="en-GB"/>
              </w:rPr>
              <w:t xml:space="preserve"> </w:t>
            </w:r>
            <w:sdt>
              <w:sdtPr>
                <w:rPr>
                  <w:rFonts w:ascii="Verdana" w:hAnsi="Verdana" w:cs="Calibri"/>
                  <w:sz w:val="20"/>
                  <w:szCs w:val="20"/>
                  <w:lang w:val="en-GB"/>
                </w:rPr>
                <w:id w:val="-13772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Calibri"/>
                <w:lang w:val="en-GB"/>
              </w:rPr>
              <w:t xml:space="preserve"> No</w:t>
            </w:r>
            <w:r w:rsidR="00BB6734"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46B20">
              <w:rPr>
                <w:rFonts w:ascii="Verdana" w:hAnsi="Verdana" w:cs="Calibri"/>
                <w:b/>
                <w:sz w:val="20"/>
              </w:rPr>
              <w:t>Actividad de formación en desarrollo de competencias pedagógicas y</w:t>
            </w:r>
            <w:r w:rsidR="00F71AA8" w:rsidRPr="00146B20">
              <w:rPr>
                <w:rFonts w:ascii="Verdana" w:hAnsi="Verdana" w:cs="Calibri"/>
                <w:b/>
                <w:sz w:val="20"/>
              </w:rPr>
              <w:t>/o</w:t>
            </w:r>
            <w:r w:rsidRPr="00146B20">
              <w:rPr>
                <w:rFonts w:ascii="Verdana" w:hAnsi="Verdana" w:cs="Calibri"/>
                <w:b/>
                <w:sz w:val="20"/>
              </w:rPr>
              <w:t xml:space="preserve"> de diseño curricular: Sí</w:t>
            </w:r>
            <w:r w:rsidR="00FB7122" w:rsidRPr="00146B20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146B20">
              <w:rPr>
                <w:rFonts w:ascii="MS Gothic" w:eastAsia="MS Gothic" w:hAnsi="MS Gothic" w:cs="MS Gothic"/>
                <w:b/>
                <w:sz w:val="20"/>
              </w:rPr>
              <w:t>☐</w:t>
            </w:r>
            <w:r w:rsidR="00FB7122" w:rsidRPr="00146B20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146B20">
              <w:rPr>
                <w:rFonts w:ascii="MS Gothic" w:eastAsia="MS Gothic" w:hAnsi="MS Gothic" w:cs="MS Gothic"/>
                <w:b/>
                <w:sz w:val="20"/>
              </w:rPr>
              <w:t>☐</w:t>
            </w:r>
            <w:r w:rsidR="00FB7122" w:rsidRPr="00146B20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C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F46C6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F46C6A">
    <w:pPr>
      <w:pStyle w:val="Piedepgina"/>
    </w:pPr>
  </w:p>
  <w:p w:rsidR="00506408" w:rsidRPr="00910BEB" w:rsidRDefault="00F46C6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F46C6A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F71AA8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F46C6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F46C6A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F46C6A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65724"/>
    <w:rsid w:val="000B5093"/>
    <w:rsid w:val="00146B20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80CFD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93A5C"/>
    <w:rsid w:val="00AA44A8"/>
    <w:rsid w:val="00B0698A"/>
    <w:rsid w:val="00B25BEB"/>
    <w:rsid w:val="00BA05FC"/>
    <w:rsid w:val="00BB6734"/>
    <w:rsid w:val="00CE3280"/>
    <w:rsid w:val="00D123FB"/>
    <w:rsid w:val="00E51943"/>
    <w:rsid w:val="00F46C6A"/>
    <w:rsid w:val="00F71AA8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B1B6-15F8-4E64-9E5B-F99FF548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usuario60</cp:lastModifiedBy>
  <cp:revision>3</cp:revision>
  <cp:lastPrinted>2015-08-28T10:17:00Z</cp:lastPrinted>
  <dcterms:created xsi:type="dcterms:W3CDTF">2021-09-22T14:45:00Z</dcterms:created>
  <dcterms:modified xsi:type="dcterms:W3CDTF">2021-09-24T08:49:00Z</dcterms:modified>
</cp:coreProperties>
</file>